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85A8E">
      <w:pPr>
        <w:rPr>
          <w:rFonts w:hint="default"/>
          <w:lang w:val="ru-RU"/>
        </w:rPr>
      </w:pPr>
      <w:r>
        <w:rPr>
          <w:lang w:val="ru-RU"/>
        </w:rPr>
        <w:t>Ответьте</w:t>
      </w:r>
      <w:r>
        <w:rPr>
          <w:rFonts w:hint="default"/>
          <w:lang w:val="ru-RU"/>
        </w:rPr>
        <w:t xml:space="preserve"> на следующие вопросы:</w:t>
      </w:r>
    </w:p>
    <w:p w14:paraId="0B022C3F">
      <w:pPr>
        <w:rPr>
          <w:rFonts w:hint="default"/>
          <w:lang w:val="ru-RU"/>
        </w:rPr>
      </w:pPr>
    </w:p>
    <w:p w14:paraId="71395B8D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Смоделируйте поведение в прямом эфире при потере суфлёра и одновременной корректировке цифр редактором: распишите алгоритм действий и приведите 2 нейтральные речевые формулы-«мостики» для сохранения смысла и темпа.</w:t>
      </w:r>
    </w:p>
    <w:p w14:paraId="67D918C4">
      <w:pPr>
        <w:numPr>
          <w:numId w:val="0"/>
        </w:numPr>
        <w:ind w:leftChars="0"/>
        <w:rPr>
          <w:rFonts w:hint="default"/>
          <w:lang w:val="ru-RU"/>
        </w:rPr>
      </w:pPr>
    </w:p>
    <w:p w14:paraId="5E4E2A89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Распишите этические принципы речи диктора в новостях (нейтральность, безоценочность, инклюзивность, корректность чувствительных тем) и предложите по одной альтернативной формулировке вместо оценочных/стигматизирующих выражений для трёх выбранных случаев.</w:t>
      </w:r>
      <w:bookmarkStart w:id="0" w:name="_GoBack"/>
      <w:bookmarkEnd w:id="0"/>
    </w:p>
    <w:p w14:paraId="77BE33EA">
      <w:pPr>
        <w:numPr>
          <w:numId w:val="0"/>
        </w:numPr>
        <w:ind w:leftChars="0"/>
        <w:rPr>
          <w:rFonts w:hint="default"/>
          <w:lang w:val="ru-RU"/>
        </w:rPr>
      </w:pPr>
    </w:p>
    <w:p w14:paraId="15AA6BE6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 xml:space="preserve">Переформулируйте три синтаксически перегруженных предложения для удобного эфирного чтения, сохранив факты и смысл, и обоснуйте внесённые изменения. </w:t>
      </w:r>
    </w:p>
    <w:p w14:paraId="4D9485F1">
      <w:pPr>
        <w:numPr>
          <w:numId w:val="0"/>
        </w:numPr>
        <w:ind w:left="0" w:leftChars="0" w:firstLine="400" w:firstLineChars="200"/>
        <w:rPr>
          <w:rFonts w:hint="default"/>
          <w:lang w:val="ru-RU"/>
        </w:rPr>
      </w:pPr>
      <w:r>
        <w:rPr>
          <w:rFonts w:hint="default"/>
          <w:lang w:val="ru-RU"/>
        </w:rPr>
        <w:t>Примеры:</w:t>
      </w:r>
    </w:p>
    <w:p w14:paraId="2437FDA8">
      <w:pPr>
        <w:numPr>
          <w:numId w:val="0"/>
        </w:numPr>
        <w:ind w:left="800" w:leftChars="400" w:firstLine="0" w:firstLineChars="0"/>
        <w:rPr>
          <w:rFonts w:hint="default"/>
          <w:lang w:val="ru-RU"/>
        </w:rPr>
      </w:pPr>
      <w:r>
        <w:rPr>
          <w:rFonts w:hint="default"/>
          <w:lang w:val="ru-RU"/>
        </w:rPr>
        <w:t>— «В связи с погодными условиями, которые, по данным метеослужбы, могут быстро измениться, городская администрация…»</w:t>
      </w:r>
    </w:p>
    <w:p w14:paraId="59C3B482">
      <w:pPr>
        <w:numPr>
          <w:numId w:val="0"/>
        </w:numPr>
        <w:ind w:left="800" w:leftChars="400" w:firstLine="0" w:firstLineChars="0"/>
        <w:rPr>
          <w:rFonts w:hint="default"/>
          <w:lang w:val="ru-RU"/>
        </w:rPr>
      </w:pPr>
      <w:r>
        <w:rPr>
          <w:rFonts w:hint="default"/>
          <w:lang w:val="ru-RU"/>
        </w:rPr>
        <w:t>— «Компания объявила о результатах IV квартала, которые, хотя и превысили ожидания, всё же…»</w:t>
      </w:r>
    </w:p>
    <w:p w14:paraId="72126219">
      <w:pPr>
        <w:numPr>
          <w:numId w:val="0"/>
        </w:numPr>
        <w:ind w:left="800" w:leftChars="400" w:firstLine="0" w:firstLineChars="0"/>
        <w:rPr>
          <w:rFonts w:hint="default"/>
          <w:lang w:val="ru-RU"/>
        </w:rPr>
      </w:pPr>
      <w:r>
        <w:rPr>
          <w:rFonts w:hint="default"/>
          <w:lang w:val="ru-RU"/>
        </w:rPr>
        <w:t>— «После долгого обсуждения в профильной комиссии, где звучали противоположные мнения, проект…»</w:t>
      </w:r>
    </w:p>
    <w:p w14:paraId="6F47693A">
      <w:pPr>
        <w:numPr>
          <w:ilvl w:val="0"/>
          <w:numId w:val="0"/>
        </w:numPr>
        <w:rPr>
          <w:rFonts w:hint="default"/>
          <w:lang w:val="ru-RU"/>
        </w:rPr>
      </w:pPr>
    </w:p>
    <w:p w14:paraId="781E6429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Опишите, как вы будете стоять/сидеть у микрофона: укажите ориентировочное расстояние, угол к микрофону, работу с поп-фильтром, положение корпуса и головы, контроль громкости. Объём: 5 коротких правил (по одному предложению).</w:t>
      </w:r>
    </w:p>
    <w:p w14:paraId="0B90CC10">
      <w:pPr>
        <w:numPr>
          <w:ilvl w:val="0"/>
          <w:numId w:val="0"/>
        </w:numPr>
        <w:rPr>
          <w:rFonts w:hint="default"/>
          <w:lang w:val="ru-RU"/>
        </w:rPr>
      </w:pPr>
    </w:p>
    <w:p w14:paraId="3CE05223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lang w:val="ru-RU"/>
        </w:rPr>
        <w:t>Подготовьте мини чек-лист самопроверки перед сдачей записи: что именно вы проверите в тексте и в звучании</w:t>
      </w:r>
    </w:p>
    <w:p w14:paraId="7BEF5E96">
      <w:pPr>
        <w:numPr>
          <w:ilvl w:val="0"/>
          <w:numId w:val="0"/>
        </w:num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EC4D76"/>
    <w:multiLevelType w:val="singleLevel"/>
    <w:tmpl w:val="7EEC4D7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C15261"/>
    <w:rsid w:val="519A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2025-10-23T21:12:00Z</dcterms:created>
  <dc:creator>User</dc:creator>
  <cp:lastModifiedBy>User</cp:lastModifiedBy>
  <dcterms:modified xsi:type="dcterms:W3CDTF">2025-10-23T21:19:28Z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35EB07D41802476786300A45E9D0D3F2_12</vt:lpwstr>
  </property>
</Properties>
</file>